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Взыскатель: 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отмене судебного приказа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 взыскание алиментов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взыскатель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судьей районного суда г. _________________ по заявлению взыскателя  (ФИО взыскателя) был вынесен судебный 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которому с меня должны взыскиваться алименты на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размере 25% от моего заработка и других доходов ежемесячно.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возражаю против исполнения данного судебного приказа, поскольку не согласен с установленным размером и порядком предоставления содержания.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ст. 129 ГПК РФ , судья обязан отменить судебный приказ в случае, если должник предоставит возражения касательно его исполнения в течение 10 дней с даты получения приказа.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Копию приказа я получил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на почте.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 вышеизложенное, на основании ст. 129 ГПК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Отменить судебный 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года, вынесенный судьей районного суда г. __________________, о взыскании с меня алиментов на содержание 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судебного приказа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