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 (не облагается)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выдаче судебного приказа о взыскании алиментов на 2 детей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2 (двоих) несовершеннолетних детей 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несовершеннолетние дети: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будут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 настоящее время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 настоящее время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постоянно работает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имеет постоянный доход. 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размере одной трети на двух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заработка и (или) иного дохода родителей.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статьей 122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Выдать судебный приказ о взыскании с _____________________ в мою пользу алименты на содержание несовершеннолетних детей: 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размере 1/3 части всех видов заработка и иных доходов ответчика ежемесячно,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начиная с __________ года до совершеннолетия детей.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каждого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